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285" w:rsidRPr="003B4285" w:rsidRDefault="003B4285" w:rsidP="003B4285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</w:pPr>
      <w:r w:rsidRPr="003B4285">
        <w:rPr>
          <w:rFonts w:ascii="Calibri" w:eastAsia="Times New Roman" w:hAnsi="Calibri" w:cs="Calibri"/>
          <w:b/>
          <w:color w:val="1F3864"/>
          <w:w w:val="150"/>
          <w:kern w:val="20"/>
          <w:sz w:val="20"/>
          <w:szCs w:val="20"/>
          <w:lang w:eastAsia="cs-CZ"/>
        </w:rPr>
        <w:t>ING. MIROSLAV HAVLÁSEK</w:t>
      </w:r>
    </w:p>
    <w:p w:rsidR="003B4285" w:rsidRPr="003B4285" w:rsidRDefault="003B4285" w:rsidP="003B4285">
      <w:pPr>
        <w:keepNext/>
        <w:pBdr>
          <w:bottom w:val="single" w:sz="12" w:space="1" w:color="auto"/>
        </w:pBdr>
        <w:tabs>
          <w:tab w:val="left" w:pos="6663"/>
          <w:tab w:val="left" w:pos="7371"/>
        </w:tabs>
        <w:spacing w:after="0" w:line="240" w:lineRule="auto"/>
        <w:outlineLvl w:val="2"/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</w:pPr>
      <w:r w:rsidRPr="003B428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AR</w:t>
      </w:r>
      <w:r w:rsidRPr="003B428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CHITEKTONICKÝ, </w:t>
      </w:r>
      <w:r w:rsidRPr="003B428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P</w:t>
      </w:r>
      <w:r w:rsidRPr="003B428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ROJEKČNÍ A </w:t>
      </w:r>
      <w:r w:rsidRPr="003B428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I</w:t>
      </w:r>
      <w:r w:rsidRPr="003B428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 xml:space="preserve">NŽENÝRSKÝ </w:t>
      </w:r>
      <w:r w:rsidRPr="003B4285">
        <w:rPr>
          <w:rFonts w:ascii="Calibri" w:eastAsia="Times New Roman" w:hAnsi="Calibri" w:cs="Calibri"/>
          <w:b/>
          <w:color w:val="FE6612"/>
          <w:w w:val="150"/>
          <w:kern w:val="20"/>
          <w:sz w:val="16"/>
          <w:szCs w:val="16"/>
          <w:lang w:eastAsia="cs-CZ"/>
        </w:rPr>
        <w:t>A</w:t>
      </w:r>
      <w:r w:rsidRPr="003B4285">
        <w:rPr>
          <w:rFonts w:ascii="Calibri" w:eastAsia="Times New Roman" w:hAnsi="Calibri" w:cs="Calibri"/>
          <w:color w:val="1F3864"/>
          <w:w w:val="150"/>
          <w:kern w:val="20"/>
          <w:sz w:val="16"/>
          <w:szCs w:val="16"/>
          <w:lang w:eastAsia="cs-CZ"/>
        </w:rPr>
        <w:t>TELIÉR</w:t>
      </w: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18"/>
          <w:szCs w:val="18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3B4285">
        <w:rPr>
          <w:rFonts w:ascii="Calibri" w:eastAsia="Times New Roman" w:hAnsi="Calibri" w:cs="Calibri"/>
          <w:sz w:val="20"/>
          <w:szCs w:val="20"/>
          <w:lang w:eastAsia="cs-CZ"/>
        </w:rPr>
        <w:t>Sídlo: Sedliště 383, 739 36 Sedliště</w:t>
      </w: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3B4285">
        <w:rPr>
          <w:rFonts w:ascii="Calibri" w:eastAsia="Times New Roman" w:hAnsi="Calibri" w:cs="Calibri"/>
          <w:sz w:val="20"/>
          <w:szCs w:val="20"/>
          <w:lang w:eastAsia="cs-CZ"/>
        </w:rPr>
        <w:t>Provozovna: Riegrova 857, 738 01 Frýdek-Místek</w:t>
      </w: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3B4285">
        <w:rPr>
          <w:rFonts w:ascii="Calibri" w:eastAsia="Times New Roman" w:hAnsi="Calibri" w:cs="Calibri"/>
          <w:sz w:val="20"/>
          <w:szCs w:val="20"/>
          <w:lang w:eastAsia="cs-CZ"/>
        </w:rPr>
        <w:t>Tel.: 604 828 037</w:t>
      </w: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  <w:r w:rsidRPr="003B4285">
        <w:rPr>
          <w:rFonts w:ascii="Calibri" w:eastAsia="Times New Roman" w:hAnsi="Calibri" w:cs="Calibri"/>
          <w:sz w:val="20"/>
          <w:szCs w:val="20"/>
          <w:lang w:eastAsia="cs-CZ"/>
        </w:rPr>
        <w:t>E-mail: miroslav.havlasek@arpia.cz</w:t>
      </w: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</w:p>
    <w:p w:rsidR="003B4285" w:rsidRPr="003B4285" w:rsidRDefault="003B4285" w:rsidP="003B4285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3B4285">
        <w:rPr>
          <w:rFonts w:ascii="Tahoma" w:eastAsia="Times New Roman" w:hAnsi="Tahoma" w:cs="Tahoma"/>
          <w:lang w:eastAsia="cs-CZ"/>
        </w:rPr>
        <w:t>Akce</w:t>
      </w:r>
      <w:r w:rsidRPr="003B4285">
        <w:rPr>
          <w:rFonts w:ascii="Tahoma" w:eastAsia="Times New Roman" w:hAnsi="Tahoma" w:cs="Tahoma"/>
          <w:lang w:eastAsia="cs-CZ"/>
        </w:rPr>
        <w:tab/>
        <w:t>:</w:t>
      </w:r>
      <w:r w:rsidRPr="003B4285">
        <w:rPr>
          <w:rFonts w:ascii="Tahoma" w:eastAsia="Times New Roman" w:hAnsi="Tahoma" w:cs="Tahoma"/>
          <w:lang w:eastAsia="cs-CZ"/>
        </w:rPr>
        <w:tab/>
        <w:t>Zateplení a oprava zpevněných ploch vč. hydroizolace</w:t>
      </w:r>
    </w:p>
    <w:p w:rsidR="003B4285" w:rsidRPr="003B4285" w:rsidRDefault="003B4285" w:rsidP="003B4285">
      <w:pPr>
        <w:keepNext/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ind w:left="3119" w:hanging="3119"/>
        <w:jc w:val="both"/>
        <w:outlineLvl w:val="3"/>
        <w:rPr>
          <w:rFonts w:ascii="Tahoma" w:eastAsia="Times New Roman" w:hAnsi="Tahoma" w:cs="Tahoma"/>
          <w:lang w:eastAsia="cs-CZ"/>
        </w:rPr>
      </w:pPr>
      <w:r w:rsidRPr="003B4285">
        <w:rPr>
          <w:rFonts w:ascii="Tahoma" w:eastAsia="Times New Roman" w:hAnsi="Tahoma" w:cs="Tahoma"/>
          <w:lang w:eastAsia="cs-CZ"/>
        </w:rPr>
        <w:tab/>
      </w:r>
      <w:r w:rsidRPr="003B4285">
        <w:rPr>
          <w:rFonts w:ascii="Tahoma" w:eastAsia="Times New Roman" w:hAnsi="Tahoma" w:cs="Tahoma"/>
          <w:lang w:eastAsia="cs-CZ"/>
        </w:rPr>
        <w:tab/>
        <w:t>MŠ B. Dvorského 1009/2, Ostrava-Bělský Les</w:t>
      </w:r>
    </w:p>
    <w:p w:rsidR="003B4285" w:rsidRPr="003B4285" w:rsidRDefault="003B4285" w:rsidP="003B428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3B4285">
        <w:rPr>
          <w:rFonts w:ascii="Tahoma" w:eastAsia="Times New Roman" w:hAnsi="Tahoma" w:cs="Tahoma"/>
          <w:lang w:eastAsia="cs-CZ"/>
        </w:rPr>
        <w:t>Stavebník</w:t>
      </w:r>
      <w:r w:rsidRPr="003B4285">
        <w:rPr>
          <w:rFonts w:ascii="Tahoma" w:eastAsia="Times New Roman" w:hAnsi="Tahoma" w:cs="Tahoma"/>
          <w:lang w:eastAsia="cs-CZ"/>
        </w:rPr>
        <w:tab/>
        <w:t>:</w:t>
      </w:r>
      <w:r w:rsidRPr="003B4285">
        <w:rPr>
          <w:rFonts w:ascii="Tahoma" w:eastAsia="Times New Roman" w:hAnsi="Tahoma" w:cs="Tahoma"/>
          <w:lang w:eastAsia="cs-CZ"/>
        </w:rPr>
        <w:tab/>
        <w:t xml:space="preserve">Statutární město Ostrava, </w:t>
      </w:r>
    </w:p>
    <w:p w:rsidR="003B4285" w:rsidRPr="003B4285" w:rsidRDefault="003B4285" w:rsidP="003B428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3B4285">
        <w:rPr>
          <w:rFonts w:ascii="Tahoma" w:eastAsia="Times New Roman" w:hAnsi="Tahoma" w:cs="Tahoma"/>
          <w:lang w:eastAsia="cs-CZ"/>
        </w:rPr>
        <w:tab/>
      </w:r>
      <w:r w:rsidRPr="003B4285">
        <w:rPr>
          <w:rFonts w:ascii="Tahoma" w:eastAsia="Times New Roman" w:hAnsi="Tahoma" w:cs="Tahoma"/>
          <w:lang w:eastAsia="cs-CZ"/>
        </w:rPr>
        <w:tab/>
        <w:t>Městský obvod Ostrava-Jih</w:t>
      </w:r>
    </w:p>
    <w:p w:rsidR="003B4285" w:rsidRPr="003B4285" w:rsidRDefault="003B4285" w:rsidP="003B428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3B4285">
        <w:rPr>
          <w:rFonts w:ascii="Tahoma" w:eastAsia="Times New Roman" w:hAnsi="Tahoma" w:cs="Tahoma"/>
          <w:lang w:eastAsia="cs-CZ"/>
        </w:rPr>
        <w:tab/>
      </w:r>
      <w:r w:rsidRPr="003B4285">
        <w:rPr>
          <w:rFonts w:ascii="Tahoma" w:eastAsia="Times New Roman" w:hAnsi="Tahoma" w:cs="Tahoma"/>
          <w:lang w:eastAsia="cs-CZ"/>
        </w:rPr>
        <w:tab/>
        <w:t>Horní 791/3</w:t>
      </w:r>
    </w:p>
    <w:p w:rsidR="003B4285" w:rsidRPr="003B4285" w:rsidRDefault="003B4285" w:rsidP="003B428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3B4285">
        <w:rPr>
          <w:rFonts w:ascii="Tahoma" w:eastAsia="Times New Roman" w:hAnsi="Tahoma" w:cs="Tahoma"/>
          <w:lang w:eastAsia="cs-CZ"/>
        </w:rPr>
        <w:tab/>
      </w:r>
      <w:r w:rsidRPr="003B4285">
        <w:rPr>
          <w:rFonts w:ascii="Tahoma" w:eastAsia="Times New Roman" w:hAnsi="Tahoma" w:cs="Tahoma"/>
          <w:lang w:eastAsia="cs-CZ"/>
        </w:rPr>
        <w:tab/>
        <w:t>700 30 Ostrava-Hrabůvka</w:t>
      </w:r>
    </w:p>
    <w:p w:rsidR="003B4285" w:rsidRPr="003B4285" w:rsidRDefault="003B4285" w:rsidP="003B428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3B4285">
        <w:rPr>
          <w:rFonts w:ascii="Tahoma" w:eastAsia="Times New Roman" w:hAnsi="Tahoma" w:cs="Tahoma"/>
          <w:lang w:eastAsia="cs-CZ"/>
        </w:rPr>
        <w:t>Zakázkové číslo</w:t>
      </w:r>
      <w:r w:rsidRPr="003B4285">
        <w:rPr>
          <w:rFonts w:ascii="Tahoma" w:eastAsia="Times New Roman" w:hAnsi="Tahoma" w:cs="Tahoma"/>
          <w:lang w:eastAsia="cs-CZ"/>
        </w:rPr>
        <w:tab/>
        <w:t>:</w:t>
      </w:r>
      <w:r w:rsidRPr="003B4285">
        <w:rPr>
          <w:rFonts w:ascii="Tahoma" w:eastAsia="Times New Roman" w:hAnsi="Tahoma" w:cs="Tahoma"/>
          <w:lang w:eastAsia="cs-CZ"/>
        </w:rPr>
        <w:tab/>
        <w:t>3-014-21</w:t>
      </w:r>
    </w:p>
    <w:p w:rsidR="003B4285" w:rsidRPr="003B4285" w:rsidRDefault="003B4285" w:rsidP="003B428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lang w:eastAsia="cs-CZ"/>
        </w:rPr>
      </w:pPr>
      <w:r w:rsidRPr="003B4285">
        <w:rPr>
          <w:rFonts w:ascii="Tahoma" w:eastAsia="Times New Roman" w:hAnsi="Tahoma" w:cs="Tahoma"/>
          <w:lang w:eastAsia="cs-CZ"/>
        </w:rPr>
        <w:t>Stupeň</w:t>
      </w:r>
      <w:r w:rsidRPr="003B4285">
        <w:rPr>
          <w:rFonts w:ascii="Tahoma" w:eastAsia="Times New Roman" w:hAnsi="Tahoma" w:cs="Tahoma"/>
          <w:lang w:eastAsia="cs-CZ"/>
        </w:rPr>
        <w:tab/>
        <w:t>:</w:t>
      </w:r>
      <w:r w:rsidRPr="003B4285">
        <w:rPr>
          <w:rFonts w:ascii="Tahoma" w:eastAsia="Times New Roman" w:hAnsi="Tahoma" w:cs="Tahoma"/>
          <w:lang w:eastAsia="cs-CZ"/>
        </w:rPr>
        <w:tab/>
        <w:t>DSP + DPS</w:t>
      </w:r>
    </w:p>
    <w:p w:rsidR="003B4285" w:rsidRPr="003B4285" w:rsidRDefault="003B4285" w:rsidP="003B428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keepNext/>
        <w:numPr>
          <w:ilvl w:val="0"/>
          <w:numId w:val="1"/>
        </w:numPr>
        <w:tabs>
          <w:tab w:val="left" w:pos="2835"/>
          <w:tab w:val="left" w:pos="3119"/>
          <w:tab w:val="left" w:pos="5670"/>
          <w:tab w:val="left" w:pos="7371"/>
        </w:tabs>
        <w:spacing w:after="0" w:line="240" w:lineRule="auto"/>
        <w:jc w:val="center"/>
        <w:outlineLvl w:val="4"/>
        <w:rPr>
          <w:rFonts w:ascii="Tahoma" w:eastAsia="Times New Roman" w:hAnsi="Tahoma" w:cs="Tahoma"/>
          <w:b/>
          <w:sz w:val="52"/>
          <w:szCs w:val="52"/>
          <w:lang w:eastAsia="cs-CZ"/>
        </w:rPr>
      </w:pPr>
      <w:r w:rsidRPr="003B4285">
        <w:rPr>
          <w:rFonts w:ascii="Tahoma" w:eastAsia="Times New Roman" w:hAnsi="Tahoma" w:cs="Tahoma"/>
          <w:b/>
          <w:sz w:val="52"/>
          <w:szCs w:val="52"/>
          <w:lang w:eastAsia="cs-CZ"/>
        </w:rPr>
        <w:t>Dokladová část</w:t>
      </w:r>
    </w:p>
    <w:p w:rsidR="003B4285" w:rsidRPr="003B4285" w:rsidRDefault="003B4285" w:rsidP="003B428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5670"/>
          <w:tab w:val="left" w:pos="7371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3B4285">
        <w:rPr>
          <w:rFonts w:ascii="Tahoma" w:eastAsia="Times New Roman" w:hAnsi="Tahoma" w:cs="Tahoma"/>
          <w:lang w:eastAsia="cs-CZ"/>
        </w:rPr>
        <w:t>Vypracoval: Ing. Miroslav Havlásek</w:t>
      </w:r>
    </w:p>
    <w:p w:rsidR="003B4285" w:rsidRPr="003B4285" w:rsidRDefault="003B4285" w:rsidP="003B4285">
      <w:pPr>
        <w:keepNext/>
        <w:tabs>
          <w:tab w:val="left" w:pos="851"/>
          <w:tab w:val="left" w:pos="5670"/>
          <w:tab w:val="left" w:pos="7371"/>
        </w:tabs>
        <w:spacing w:after="0" w:line="240" w:lineRule="auto"/>
        <w:jc w:val="both"/>
        <w:outlineLvl w:val="3"/>
        <w:rPr>
          <w:rFonts w:ascii="Tahoma" w:eastAsia="Times New Roman" w:hAnsi="Tahoma" w:cs="Tahoma"/>
          <w:lang w:eastAsia="cs-CZ"/>
        </w:rPr>
      </w:pPr>
      <w:r w:rsidRPr="003B4285">
        <w:rPr>
          <w:rFonts w:ascii="Tahoma" w:eastAsia="Times New Roman" w:hAnsi="Tahoma" w:cs="Tahoma"/>
          <w:lang w:eastAsia="cs-CZ"/>
        </w:rPr>
        <w:t>Frýdek-Místek, říjen 2021</w:t>
      </w:r>
    </w:p>
    <w:p w:rsidR="003B4285" w:rsidRPr="003B4285" w:rsidRDefault="003B4285" w:rsidP="003B428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B4285" w:rsidRPr="003B4285" w:rsidRDefault="003B4285" w:rsidP="003B4285">
      <w:pPr>
        <w:spacing w:after="0" w:line="240" w:lineRule="auto"/>
        <w:jc w:val="center"/>
        <w:rPr>
          <w:rFonts w:ascii="Tahoma" w:eastAsia="Times New Roman" w:hAnsi="Tahoma" w:cs="Tahoma"/>
          <w:b/>
          <w:sz w:val="40"/>
          <w:szCs w:val="40"/>
          <w:lang w:eastAsia="cs-CZ"/>
        </w:rPr>
      </w:pPr>
      <w:bookmarkStart w:id="0" w:name="_GoBack"/>
      <w:bookmarkEnd w:id="0"/>
      <w:r w:rsidRPr="003B4285">
        <w:rPr>
          <w:rFonts w:ascii="Tahoma" w:eastAsia="Times New Roman" w:hAnsi="Tahoma" w:cs="Tahoma"/>
          <w:b/>
          <w:sz w:val="40"/>
          <w:szCs w:val="40"/>
          <w:lang w:eastAsia="cs-CZ"/>
        </w:rPr>
        <w:lastRenderedPageBreak/>
        <w:t>Seznam příloh:</w:t>
      </w:r>
    </w:p>
    <w:p w:rsidR="003B4285" w:rsidRPr="003B4285" w:rsidRDefault="003B4285" w:rsidP="003B4285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cs-CZ"/>
        </w:rPr>
      </w:pPr>
    </w:p>
    <w:p w:rsidR="003B4285" w:rsidRPr="003B4285" w:rsidRDefault="003B4285" w:rsidP="003B4285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3B4285">
        <w:rPr>
          <w:rFonts w:ascii="Tahoma" w:eastAsia="Times New Roman" w:hAnsi="Tahoma" w:cs="Tahoma"/>
          <w:sz w:val="24"/>
          <w:szCs w:val="24"/>
          <w:lang w:eastAsia="cs-CZ"/>
        </w:rPr>
        <w:t>(E. Dokladová část)</w:t>
      </w:r>
    </w:p>
    <w:p w:rsidR="003B4285" w:rsidRPr="003B4285" w:rsidRDefault="003B4285" w:rsidP="003B4285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B4285" w:rsidRDefault="003B4285" w:rsidP="003B428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>E.1</w:t>
      </w:r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Závazná</w:t>
      </w:r>
      <w:proofErr w:type="gramEnd"/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stanoviska, stanoviska, rozhodnutí, vyjádření dotčených orgánů</w:t>
      </w:r>
    </w:p>
    <w:p w:rsidR="00D703C7" w:rsidRPr="003B4285" w:rsidRDefault="00D703C7" w:rsidP="003B428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</w:p>
    <w:p w:rsidR="00D703C7" w:rsidRPr="009E5369" w:rsidRDefault="00D703C7" w:rsidP="00C666E0">
      <w:pPr>
        <w:tabs>
          <w:tab w:val="left" w:pos="0"/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9E5369">
        <w:rPr>
          <w:rFonts w:ascii="Tahoma" w:eastAsia="Times New Roman" w:hAnsi="Tahoma" w:cs="Tahoma"/>
          <w:sz w:val="18"/>
          <w:szCs w:val="18"/>
          <w:lang w:eastAsia="cs-CZ"/>
        </w:rPr>
        <w:t>E.1.</w:t>
      </w:r>
      <w:r w:rsidR="00D4782A" w:rsidRPr="009E5369">
        <w:rPr>
          <w:rFonts w:ascii="Tahoma" w:eastAsia="Times New Roman" w:hAnsi="Tahoma" w:cs="Tahoma"/>
          <w:sz w:val="18"/>
          <w:szCs w:val="18"/>
          <w:lang w:eastAsia="cs-CZ"/>
        </w:rPr>
        <w:t>1</w:t>
      </w:r>
      <w:proofErr w:type="gramEnd"/>
      <w:r w:rsidRPr="009E5369">
        <w:rPr>
          <w:rFonts w:ascii="Tahoma" w:eastAsia="Times New Roman" w:hAnsi="Tahoma" w:cs="Tahoma"/>
          <w:sz w:val="18"/>
          <w:szCs w:val="18"/>
          <w:lang w:eastAsia="cs-CZ"/>
        </w:rPr>
        <w:tab/>
        <w:t>HZS MSK, územní odbor Ostrava</w:t>
      </w:r>
      <w:r w:rsidR="00902A70" w:rsidRPr="009E5369">
        <w:rPr>
          <w:rFonts w:ascii="Tahoma" w:eastAsia="Times New Roman" w:hAnsi="Tahoma" w:cs="Tahoma"/>
          <w:sz w:val="18"/>
          <w:szCs w:val="18"/>
          <w:lang w:eastAsia="cs-CZ"/>
        </w:rPr>
        <w:t>, Výškovická 40, 700 30 Ostrava-Zábřeh</w:t>
      </w:r>
    </w:p>
    <w:p w:rsidR="00902A70" w:rsidRPr="009E5369" w:rsidRDefault="00902A70" w:rsidP="00C666E0">
      <w:pPr>
        <w:tabs>
          <w:tab w:val="left" w:pos="0"/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9E5369">
        <w:rPr>
          <w:rFonts w:ascii="Tahoma" w:eastAsia="Times New Roman" w:hAnsi="Tahoma" w:cs="Tahoma"/>
          <w:sz w:val="18"/>
          <w:szCs w:val="18"/>
          <w:lang w:eastAsia="cs-CZ"/>
        </w:rPr>
        <w:t>E.1.</w:t>
      </w:r>
      <w:r w:rsidR="00D4782A" w:rsidRPr="009E5369">
        <w:rPr>
          <w:rFonts w:ascii="Tahoma" w:eastAsia="Times New Roman" w:hAnsi="Tahoma" w:cs="Tahoma"/>
          <w:sz w:val="18"/>
          <w:szCs w:val="18"/>
          <w:lang w:eastAsia="cs-CZ"/>
        </w:rPr>
        <w:t>2</w:t>
      </w:r>
      <w:proofErr w:type="gramEnd"/>
      <w:r w:rsidRPr="009E5369">
        <w:rPr>
          <w:rFonts w:ascii="Tahoma" w:eastAsia="Times New Roman" w:hAnsi="Tahoma" w:cs="Tahoma"/>
          <w:sz w:val="18"/>
          <w:szCs w:val="18"/>
          <w:lang w:eastAsia="cs-CZ"/>
        </w:rPr>
        <w:tab/>
      </w:r>
      <w:proofErr w:type="spellStart"/>
      <w:r w:rsidRPr="009E5369">
        <w:rPr>
          <w:rFonts w:ascii="Tahoma" w:eastAsia="Times New Roman" w:hAnsi="Tahoma" w:cs="Tahoma"/>
          <w:sz w:val="18"/>
          <w:szCs w:val="18"/>
          <w:lang w:eastAsia="cs-CZ"/>
        </w:rPr>
        <w:t>ÚMOb</w:t>
      </w:r>
      <w:proofErr w:type="spellEnd"/>
      <w:r w:rsidRPr="009E5369">
        <w:rPr>
          <w:rFonts w:ascii="Tahoma" w:eastAsia="Times New Roman" w:hAnsi="Tahoma" w:cs="Tahoma"/>
          <w:sz w:val="18"/>
          <w:szCs w:val="18"/>
          <w:lang w:eastAsia="cs-CZ"/>
        </w:rPr>
        <w:t xml:space="preserve"> Ostrava-Jih, odbor výstavby a životního prostředí, Horní 3, 700 30 Ostrava – souhlas</w:t>
      </w:r>
    </w:p>
    <w:p w:rsidR="00902A70" w:rsidRPr="009E5369" w:rsidRDefault="00902A70" w:rsidP="00C666E0">
      <w:pPr>
        <w:tabs>
          <w:tab w:val="left" w:pos="0"/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 w:rsidRPr="009E5369">
        <w:rPr>
          <w:rFonts w:ascii="Tahoma" w:eastAsia="Times New Roman" w:hAnsi="Tahoma" w:cs="Tahoma"/>
          <w:sz w:val="18"/>
          <w:szCs w:val="18"/>
          <w:lang w:eastAsia="cs-CZ"/>
        </w:rPr>
        <w:tab/>
        <w:t>s kácením dřevin</w:t>
      </w:r>
    </w:p>
    <w:p w:rsidR="003B4285" w:rsidRPr="003B4285" w:rsidRDefault="003B4285" w:rsidP="003B4285">
      <w:pPr>
        <w:tabs>
          <w:tab w:val="left" w:pos="567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</w:p>
    <w:p w:rsidR="003B4285" w:rsidRPr="003B4285" w:rsidRDefault="003B4285" w:rsidP="003B428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>E.2</w:t>
      </w:r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Dokumentace</w:t>
      </w:r>
      <w:proofErr w:type="gramEnd"/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vlivu na životní prostředí</w:t>
      </w:r>
      <w:r w:rsidR="00F377FD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– není obsahem řešení</w:t>
      </w:r>
    </w:p>
    <w:p w:rsidR="003B4285" w:rsidRPr="003B4285" w:rsidRDefault="003B4285" w:rsidP="003B428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</w:p>
    <w:p w:rsidR="003B4285" w:rsidRPr="003B4285" w:rsidRDefault="003B4285" w:rsidP="003B428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>E.3</w:t>
      </w:r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Doklad</w:t>
      </w:r>
      <w:proofErr w:type="gramEnd"/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podle jiného právního předpisu</w:t>
      </w:r>
      <w:r w:rsidR="00F377FD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– není obsahem řešení</w:t>
      </w:r>
    </w:p>
    <w:p w:rsidR="003B4285" w:rsidRPr="003B4285" w:rsidRDefault="003B4285" w:rsidP="003B428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</w:p>
    <w:p w:rsidR="003B4285" w:rsidRPr="003B4285" w:rsidRDefault="003B4285" w:rsidP="003B428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>E.4</w:t>
      </w:r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Stanoviska</w:t>
      </w:r>
      <w:proofErr w:type="gramEnd"/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vlastníků veřejné dopravní a technické infrastruktury</w:t>
      </w:r>
    </w:p>
    <w:p w:rsidR="003B4285" w:rsidRPr="003B4285" w:rsidRDefault="003B4285" w:rsidP="003B428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</w:p>
    <w:p w:rsidR="003B4285" w:rsidRPr="003B4285" w:rsidRDefault="003B4285" w:rsidP="003B4285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>E.4.1</w:t>
      </w:r>
      <w:proofErr w:type="gramEnd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ab/>
        <w:t>Stanoviska vlastníků veřejné dopravní a technické infrastruktury k možnosti a způsobu napojení, vyznačená například na situačním výkrese</w:t>
      </w:r>
    </w:p>
    <w:p w:rsidR="003B4285" w:rsidRPr="003B4285" w:rsidRDefault="003B4285" w:rsidP="003B4285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</w:p>
    <w:p w:rsidR="003B4285" w:rsidRPr="003B4285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>E.4.1.1</w:t>
      </w:r>
      <w:proofErr w:type="gramEnd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 xml:space="preserve"> </w:t>
      </w:r>
      <w:r w:rsidRPr="003B4285">
        <w:rPr>
          <w:rFonts w:ascii="Tahoma" w:eastAsia="Times New Roman" w:hAnsi="Tahoma" w:cs="Tahoma"/>
          <w:sz w:val="18"/>
          <w:szCs w:val="18"/>
          <w:lang w:eastAsia="cs-CZ"/>
        </w:rPr>
        <w:tab/>
        <w:t>ČEZ Distribuce a. s., Guldenerova 2577/19, 326 00 Plzeň – k sítím</w:t>
      </w:r>
    </w:p>
    <w:p w:rsidR="003B4285" w:rsidRPr="00A71D9C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A71D9C">
        <w:rPr>
          <w:rFonts w:ascii="Tahoma" w:eastAsia="Times New Roman" w:hAnsi="Tahoma" w:cs="Tahoma"/>
          <w:sz w:val="18"/>
          <w:szCs w:val="18"/>
          <w:lang w:eastAsia="cs-CZ"/>
        </w:rPr>
        <w:t>E.4.1.2</w:t>
      </w:r>
      <w:proofErr w:type="gramEnd"/>
      <w:r w:rsidRPr="00A71D9C">
        <w:rPr>
          <w:rFonts w:ascii="Tahoma" w:eastAsia="Times New Roman" w:hAnsi="Tahoma" w:cs="Tahoma"/>
          <w:sz w:val="18"/>
          <w:szCs w:val="18"/>
          <w:lang w:eastAsia="cs-CZ"/>
        </w:rPr>
        <w:t xml:space="preserve"> </w:t>
      </w:r>
      <w:r w:rsidRPr="00A71D9C">
        <w:rPr>
          <w:rFonts w:ascii="Tahoma" w:eastAsia="Times New Roman" w:hAnsi="Tahoma" w:cs="Tahoma"/>
          <w:sz w:val="18"/>
          <w:szCs w:val="18"/>
          <w:lang w:eastAsia="cs-CZ"/>
        </w:rPr>
        <w:tab/>
        <w:t>ČEZ Distribuce a. s., Guldenerova 2577/19, 326 00 Plzeň – k</w:t>
      </w:r>
      <w:r w:rsidR="00401276" w:rsidRPr="00A71D9C">
        <w:rPr>
          <w:rFonts w:ascii="Tahoma" w:eastAsia="Times New Roman" w:hAnsi="Tahoma" w:cs="Tahoma"/>
          <w:sz w:val="18"/>
          <w:szCs w:val="18"/>
          <w:lang w:eastAsia="cs-CZ"/>
        </w:rPr>
        <w:t> </w:t>
      </w:r>
      <w:r w:rsidRPr="00A71D9C">
        <w:rPr>
          <w:rFonts w:ascii="Tahoma" w:eastAsia="Times New Roman" w:hAnsi="Tahoma" w:cs="Tahoma"/>
          <w:sz w:val="18"/>
          <w:szCs w:val="18"/>
          <w:lang w:eastAsia="cs-CZ"/>
        </w:rPr>
        <w:t>PD</w:t>
      </w:r>
    </w:p>
    <w:p w:rsidR="003B4285" w:rsidRPr="003B4285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>E.4.1.3</w:t>
      </w:r>
      <w:proofErr w:type="gramEnd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 xml:space="preserve"> </w:t>
      </w:r>
      <w:r w:rsidRPr="003B4285">
        <w:rPr>
          <w:rFonts w:ascii="Tahoma" w:eastAsia="Times New Roman" w:hAnsi="Tahoma" w:cs="Tahoma"/>
          <w:sz w:val="18"/>
          <w:szCs w:val="18"/>
          <w:lang w:eastAsia="cs-CZ"/>
        </w:rPr>
        <w:tab/>
        <w:t xml:space="preserve">ČEZ ICT </w:t>
      </w:r>
      <w:proofErr w:type="spellStart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>Services</w:t>
      </w:r>
      <w:proofErr w:type="spellEnd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>, a. s., Duhová 1531/3, 140 53 Praha 4 – k sítím</w:t>
      </w:r>
    </w:p>
    <w:p w:rsidR="003B4285" w:rsidRPr="003B4285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>E.4.1.4</w:t>
      </w:r>
      <w:proofErr w:type="gramEnd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 xml:space="preserve"> </w:t>
      </w:r>
      <w:r w:rsidRPr="003B4285">
        <w:rPr>
          <w:rFonts w:ascii="Tahoma" w:eastAsia="Times New Roman" w:hAnsi="Tahoma" w:cs="Tahoma"/>
          <w:sz w:val="18"/>
          <w:szCs w:val="18"/>
          <w:lang w:eastAsia="cs-CZ"/>
        </w:rPr>
        <w:tab/>
      </w:r>
      <w:proofErr w:type="spellStart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>Telco</w:t>
      </w:r>
      <w:proofErr w:type="spellEnd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 xml:space="preserve"> Pro </w:t>
      </w:r>
      <w:proofErr w:type="spellStart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>Services</w:t>
      </w:r>
      <w:proofErr w:type="spellEnd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 xml:space="preserve">, a. s., </w:t>
      </w:r>
      <w:smartTag w:uri="urn:schemas-microsoft-com:office:smarttags" w:element="date">
        <w:smartTagPr>
          <w:attr w:name="Year" w:val="31"/>
          <w:attr w:name="Day" w:val="28"/>
          <w:attr w:name="Month" w:val="10"/>
          <w:attr w:name="ls" w:val="trans"/>
        </w:smartTagPr>
        <w:r w:rsidRPr="003B4285">
          <w:rPr>
            <w:rFonts w:ascii="Tahoma" w:eastAsia="Times New Roman" w:hAnsi="Tahoma" w:cs="Tahoma"/>
            <w:sz w:val="18"/>
            <w:szCs w:val="18"/>
            <w:lang w:eastAsia="cs-CZ"/>
          </w:rPr>
          <w:t>28. října 31</w:t>
        </w:r>
      </w:smartTag>
      <w:r w:rsidRPr="003B4285">
        <w:rPr>
          <w:rFonts w:ascii="Tahoma" w:eastAsia="Times New Roman" w:hAnsi="Tahoma" w:cs="Tahoma"/>
          <w:sz w:val="18"/>
          <w:szCs w:val="18"/>
          <w:lang w:eastAsia="cs-CZ"/>
        </w:rPr>
        <w:t>23/152, 709 02 Ostrava – Moravská Ostrava – k sítím</w:t>
      </w:r>
    </w:p>
    <w:p w:rsidR="003B4285" w:rsidRPr="003B4285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>E.4.1.5</w:t>
      </w:r>
      <w:proofErr w:type="gramEnd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 xml:space="preserve">. </w:t>
      </w:r>
      <w:r w:rsidRPr="003B4285">
        <w:rPr>
          <w:rFonts w:ascii="Tahoma" w:eastAsia="Times New Roman" w:hAnsi="Tahoma" w:cs="Tahoma"/>
          <w:sz w:val="18"/>
          <w:szCs w:val="18"/>
          <w:lang w:eastAsia="cs-CZ"/>
        </w:rPr>
        <w:tab/>
        <w:t>Česká telekomunikační infrastruktura a. s., Olšanská 2681/6, 130 00 Praha 3 – k sítím</w:t>
      </w:r>
    </w:p>
    <w:p w:rsidR="003B4285" w:rsidRPr="00B762BB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B762BB">
        <w:rPr>
          <w:rFonts w:ascii="Tahoma" w:eastAsia="Times New Roman" w:hAnsi="Tahoma" w:cs="Tahoma"/>
          <w:sz w:val="18"/>
          <w:szCs w:val="18"/>
          <w:lang w:eastAsia="cs-CZ"/>
        </w:rPr>
        <w:t>E.4.1.6</w:t>
      </w:r>
      <w:proofErr w:type="gramEnd"/>
      <w:r w:rsidRPr="00B762BB">
        <w:rPr>
          <w:rFonts w:ascii="Tahoma" w:eastAsia="Times New Roman" w:hAnsi="Tahoma" w:cs="Tahoma"/>
          <w:sz w:val="18"/>
          <w:szCs w:val="18"/>
          <w:lang w:eastAsia="cs-CZ"/>
        </w:rPr>
        <w:t xml:space="preserve"> </w:t>
      </w:r>
      <w:r w:rsidRPr="00B762BB">
        <w:rPr>
          <w:rFonts w:ascii="Tahoma" w:eastAsia="Times New Roman" w:hAnsi="Tahoma" w:cs="Tahoma"/>
          <w:sz w:val="18"/>
          <w:szCs w:val="18"/>
          <w:lang w:eastAsia="cs-CZ"/>
        </w:rPr>
        <w:tab/>
        <w:t>Česká telekomunikační infrastruktura a. s., Olšanská 2681/6, 130 00 Praha 3 – k</w:t>
      </w:r>
      <w:r w:rsidR="00401276" w:rsidRPr="00B762BB">
        <w:rPr>
          <w:rFonts w:ascii="Tahoma" w:eastAsia="Times New Roman" w:hAnsi="Tahoma" w:cs="Tahoma"/>
          <w:sz w:val="18"/>
          <w:szCs w:val="18"/>
          <w:lang w:eastAsia="cs-CZ"/>
        </w:rPr>
        <w:t> </w:t>
      </w:r>
      <w:r w:rsidRPr="00B762BB">
        <w:rPr>
          <w:rFonts w:ascii="Tahoma" w:eastAsia="Times New Roman" w:hAnsi="Tahoma" w:cs="Tahoma"/>
          <w:sz w:val="18"/>
          <w:szCs w:val="18"/>
          <w:lang w:eastAsia="cs-CZ"/>
        </w:rPr>
        <w:t>PD</w:t>
      </w:r>
    </w:p>
    <w:p w:rsidR="003B4285" w:rsidRPr="007A0236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7A0236">
        <w:rPr>
          <w:rFonts w:ascii="Tahoma" w:eastAsia="Times New Roman" w:hAnsi="Tahoma" w:cs="Tahoma"/>
          <w:sz w:val="18"/>
          <w:szCs w:val="18"/>
          <w:lang w:eastAsia="cs-CZ"/>
        </w:rPr>
        <w:t>E.4.1.7</w:t>
      </w:r>
      <w:proofErr w:type="gramEnd"/>
      <w:r w:rsidRPr="007A0236">
        <w:rPr>
          <w:rFonts w:ascii="Tahoma" w:eastAsia="Times New Roman" w:hAnsi="Tahoma" w:cs="Tahoma"/>
          <w:sz w:val="18"/>
          <w:szCs w:val="18"/>
          <w:lang w:eastAsia="cs-CZ"/>
        </w:rPr>
        <w:t xml:space="preserve"> </w:t>
      </w:r>
      <w:r w:rsidRPr="007A0236">
        <w:rPr>
          <w:rFonts w:ascii="Tahoma" w:eastAsia="Times New Roman" w:hAnsi="Tahoma" w:cs="Tahoma"/>
          <w:sz w:val="18"/>
          <w:szCs w:val="18"/>
          <w:lang w:eastAsia="cs-CZ"/>
        </w:rPr>
        <w:tab/>
      </w:r>
      <w:proofErr w:type="spellStart"/>
      <w:r w:rsidRPr="007A0236">
        <w:rPr>
          <w:rFonts w:ascii="Tahoma" w:eastAsia="Times New Roman" w:hAnsi="Tahoma" w:cs="Tahoma"/>
          <w:sz w:val="18"/>
          <w:szCs w:val="18"/>
          <w:lang w:eastAsia="cs-CZ"/>
        </w:rPr>
        <w:t>GasNet</w:t>
      </w:r>
      <w:proofErr w:type="spellEnd"/>
      <w:r w:rsidRPr="007A0236">
        <w:rPr>
          <w:rFonts w:ascii="Tahoma" w:eastAsia="Times New Roman" w:hAnsi="Tahoma" w:cs="Tahoma"/>
          <w:sz w:val="18"/>
          <w:szCs w:val="18"/>
          <w:lang w:eastAsia="cs-CZ"/>
        </w:rPr>
        <w:t xml:space="preserve"> Služby, s.r.o., Plynárenská 499/1, 602 00 Brno-Zábrdovice – k sítím – podáno 9. 8. 2021</w:t>
      </w:r>
    </w:p>
    <w:p w:rsidR="00401276" w:rsidRPr="0078496E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78496E">
        <w:rPr>
          <w:rFonts w:ascii="Tahoma" w:eastAsia="Times New Roman" w:hAnsi="Tahoma" w:cs="Tahoma"/>
          <w:sz w:val="18"/>
          <w:szCs w:val="18"/>
          <w:lang w:eastAsia="cs-CZ"/>
        </w:rPr>
        <w:t>E.4.1.8</w:t>
      </w:r>
      <w:proofErr w:type="gramEnd"/>
      <w:r w:rsidRPr="0078496E">
        <w:rPr>
          <w:rFonts w:ascii="Tahoma" w:eastAsia="Times New Roman" w:hAnsi="Tahoma" w:cs="Tahoma"/>
          <w:sz w:val="18"/>
          <w:szCs w:val="18"/>
          <w:lang w:eastAsia="cs-CZ"/>
        </w:rPr>
        <w:t xml:space="preserve"> </w:t>
      </w:r>
      <w:r w:rsidRPr="0078496E">
        <w:rPr>
          <w:rFonts w:ascii="Tahoma" w:eastAsia="Times New Roman" w:hAnsi="Tahoma" w:cs="Tahoma"/>
          <w:sz w:val="18"/>
          <w:szCs w:val="18"/>
          <w:lang w:eastAsia="cs-CZ"/>
        </w:rPr>
        <w:tab/>
      </w:r>
      <w:proofErr w:type="spellStart"/>
      <w:r w:rsidRPr="0078496E">
        <w:rPr>
          <w:rFonts w:ascii="Tahoma" w:eastAsia="Times New Roman" w:hAnsi="Tahoma" w:cs="Tahoma"/>
          <w:sz w:val="18"/>
          <w:szCs w:val="18"/>
          <w:lang w:eastAsia="cs-CZ"/>
        </w:rPr>
        <w:t>GasNet</w:t>
      </w:r>
      <w:proofErr w:type="spellEnd"/>
      <w:r w:rsidRPr="0078496E">
        <w:rPr>
          <w:rFonts w:ascii="Tahoma" w:eastAsia="Times New Roman" w:hAnsi="Tahoma" w:cs="Tahoma"/>
          <w:sz w:val="18"/>
          <w:szCs w:val="18"/>
          <w:lang w:eastAsia="cs-CZ"/>
        </w:rPr>
        <w:t xml:space="preserve"> Služby, s.r.o., Plynárenská 499/1, 602 00 Brno-Zábrdovice – souhlas se stavbou</w:t>
      </w:r>
    </w:p>
    <w:p w:rsidR="003B4285" w:rsidRPr="003B4285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>E.4.1.9</w:t>
      </w:r>
      <w:proofErr w:type="gramEnd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 xml:space="preserve">. </w:t>
      </w:r>
      <w:r w:rsidRPr="003B4285">
        <w:rPr>
          <w:rFonts w:ascii="Tahoma" w:eastAsia="Times New Roman" w:hAnsi="Tahoma" w:cs="Tahoma"/>
          <w:sz w:val="18"/>
          <w:szCs w:val="18"/>
          <w:lang w:eastAsia="cs-CZ"/>
        </w:rPr>
        <w:tab/>
        <w:t xml:space="preserve">Ostravské vodárny a kanalizace a. s., Nádražní 28/3114, 729 71 Ostrava – Moravská Ostrava – stanovisko </w:t>
      </w:r>
    </w:p>
    <w:p w:rsidR="003B4285" w:rsidRPr="003B4285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 w:rsidRPr="003B4285">
        <w:rPr>
          <w:rFonts w:ascii="Tahoma" w:eastAsia="Times New Roman" w:hAnsi="Tahoma" w:cs="Tahoma"/>
          <w:sz w:val="18"/>
          <w:szCs w:val="18"/>
          <w:lang w:eastAsia="cs-CZ"/>
        </w:rPr>
        <w:tab/>
        <w:t>k sítím</w:t>
      </w:r>
    </w:p>
    <w:p w:rsidR="003B4285" w:rsidRPr="00E503C3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E503C3">
        <w:rPr>
          <w:rFonts w:ascii="Tahoma" w:eastAsia="Times New Roman" w:hAnsi="Tahoma" w:cs="Tahoma"/>
          <w:sz w:val="18"/>
          <w:szCs w:val="18"/>
          <w:lang w:eastAsia="cs-CZ"/>
        </w:rPr>
        <w:t>E.4.1.10</w:t>
      </w:r>
      <w:proofErr w:type="gramEnd"/>
      <w:r w:rsidRPr="00E503C3">
        <w:rPr>
          <w:rFonts w:ascii="Tahoma" w:eastAsia="Times New Roman" w:hAnsi="Tahoma" w:cs="Tahoma"/>
          <w:sz w:val="18"/>
          <w:szCs w:val="18"/>
          <w:lang w:eastAsia="cs-CZ"/>
        </w:rPr>
        <w:t xml:space="preserve">. </w:t>
      </w:r>
      <w:r w:rsidRPr="00E503C3">
        <w:rPr>
          <w:rFonts w:ascii="Tahoma" w:eastAsia="Times New Roman" w:hAnsi="Tahoma" w:cs="Tahoma"/>
          <w:sz w:val="18"/>
          <w:szCs w:val="18"/>
          <w:lang w:eastAsia="cs-CZ"/>
        </w:rPr>
        <w:tab/>
        <w:t xml:space="preserve">Ostravské vodárny a kanalizace a. s., Nádražní 28/3114, 729 71 Ostrava – Moravská Ostrava – stanovisko </w:t>
      </w:r>
    </w:p>
    <w:p w:rsidR="003B4285" w:rsidRPr="00E503C3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 w:rsidRPr="00E503C3">
        <w:rPr>
          <w:rFonts w:ascii="Tahoma" w:eastAsia="Times New Roman" w:hAnsi="Tahoma" w:cs="Tahoma"/>
          <w:sz w:val="18"/>
          <w:szCs w:val="18"/>
          <w:lang w:eastAsia="cs-CZ"/>
        </w:rPr>
        <w:tab/>
        <w:t>k</w:t>
      </w:r>
      <w:r w:rsidR="00D4782A" w:rsidRPr="00E503C3">
        <w:rPr>
          <w:rFonts w:ascii="Tahoma" w:eastAsia="Times New Roman" w:hAnsi="Tahoma" w:cs="Tahoma"/>
          <w:sz w:val="18"/>
          <w:szCs w:val="18"/>
          <w:lang w:eastAsia="cs-CZ"/>
        </w:rPr>
        <w:t> </w:t>
      </w:r>
      <w:r w:rsidRPr="00E503C3">
        <w:rPr>
          <w:rFonts w:ascii="Tahoma" w:eastAsia="Times New Roman" w:hAnsi="Tahoma" w:cs="Tahoma"/>
          <w:sz w:val="18"/>
          <w:szCs w:val="18"/>
          <w:lang w:eastAsia="cs-CZ"/>
        </w:rPr>
        <w:t>PD</w:t>
      </w:r>
    </w:p>
    <w:p w:rsidR="003B4285" w:rsidRPr="00094DE3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094DE3">
        <w:rPr>
          <w:rFonts w:ascii="Tahoma" w:eastAsia="Times New Roman" w:hAnsi="Tahoma" w:cs="Tahoma"/>
          <w:sz w:val="18"/>
          <w:szCs w:val="18"/>
          <w:lang w:eastAsia="cs-CZ"/>
        </w:rPr>
        <w:t>E.4.1.11</w:t>
      </w:r>
      <w:proofErr w:type="gramEnd"/>
      <w:r w:rsidRPr="00094DE3">
        <w:rPr>
          <w:rFonts w:ascii="Tahoma" w:eastAsia="Times New Roman" w:hAnsi="Tahoma" w:cs="Tahoma"/>
          <w:sz w:val="18"/>
          <w:szCs w:val="18"/>
          <w:lang w:eastAsia="cs-CZ"/>
        </w:rPr>
        <w:tab/>
        <w:t>Ostravské komunikace a. s.,</w:t>
      </w:r>
      <w:r w:rsidR="00D4782A">
        <w:rPr>
          <w:rFonts w:ascii="Tahoma" w:eastAsia="Times New Roman" w:hAnsi="Tahoma" w:cs="Tahoma"/>
          <w:sz w:val="18"/>
          <w:szCs w:val="18"/>
          <w:lang w:eastAsia="cs-CZ"/>
        </w:rPr>
        <w:t xml:space="preserve"> Novoveská 1266/25, 709 00 Ostrava-Mariánské Hory</w:t>
      </w:r>
      <w:r w:rsidRPr="00094DE3">
        <w:rPr>
          <w:rFonts w:ascii="Tahoma" w:eastAsia="Times New Roman" w:hAnsi="Tahoma" w:cs="Tahoma"/>
          <w:sz w:val="18"/>
          <w:szCs w:val="18"/>
          <w:lang w:eastAsia="cs-CZ"/>
        </w:rPr>
        <w:t xml:space="preserve">  – vyjádření k sítím</w:t>
      </w:r>
    </w:p>
    <w:p w:rsidR="00D4782A" w:rsidRPr="00CC512B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CC512B">
        <w:rPr>
          <w:rFonts w:ascii="Tahoma" w:eastAsia="Times New Roman" w:hAnsi="Tahoma" w:cs="Tahoma"/>
          <w:sz w:val="18"/>
          <w:szCs w:val="18"/>
          <w:lang w:eastAsia="cs-CZ"/>
        </w:rPr>
        <w:t>E.4.1.12</w:t>
      </w:r>
      <w:proofErr w:type="gramEnd"/>
      <w:r w:rsidRPr="00CC512B">
        <w:rPr>
          <w:rFonts w:ascii="Tahoma" w:eastAsia="Times New Roman" w:hAnsi="Tahoma" w:cs="Tahoma"/>
          <w:sz w:val="18"/>
          <w:szCs w:val="18"/>
          <w:lang w:eastAsia="cs-CZ"/>
        </w:rPr>
        <w:tab/>
        <w:t xml:space="preserve">Ostravské komunikace a. s., </w:t>
      </w:r>
      <w:r w:rsidR="00D4782A" w:rsidRPr="00CC512B">
        <w:rPr>
          <w:rFonts w:ascii="Tahoma" w:eastAsia="Times New Roman" w:hAnsi="Tahoma" w:cs="Tahoma"/>
          <w:sz w:val="18"/>
          <w:szCs w:val="18"/>
          <w:lang w:eastAsia="cs-CZ"/>
        </w:rPr>
        <w:t xml:space="preserve">Novoveská 1266/25, 709 00 Ostrava-Mariánské Hory  </w:t>
      </w:r>
      <w:r w:rsidRPr="00CC512B">
        <w:rPr>
          <w:rFonts w:ascii="Tahoma" w:eastAsia="Times New Roman" w:hAnsi="Tahoma" w:cs="Tahoma"/>
          <w:sz w:val="18"/>
          <w:szCs w:val="18"/>
          <w:lang w:eastAsia="cs-CZ"/>
        </w:rPr>
        <w:t>– vyjádření k</w:t>
      </w:r>
      <w:r w:rsidR="00D4782A" w:rsidRPr="00CC512B">
        <w:rPr>
          <w:rFonts w:ascii="Tahoma" w:eastAsia="Times New Roman" w:hAnsi="Tahoma" w:cs="Tahoma"/>
          <w:sz w:val="18"/>
          <w:szCs w:val="18"/>
          <w:lang w:eastAsia="cs-CZ"/>
        </w:rPr>
        <w:t> </w:t>
      </w:r>
      <w:r w:rsidRPr="00CC512B">
        <w:rPr>
          <w:rFonts w:ascii="Tahoma" w:eastAsia="Times New Roman" w:hAnsi="Tahoma" w:cs="Tahoma"/>
          <w:sz w:val="18"/>
          <w:szCs w:val="18"/>
          <w:lang w:eastAsia="cs-CZ"/>
        </w:rPr>
        <w:t>PD</w:t>
      </w:r>
    </w:p>
    <w:p w:rsidR="003B4285" w:rsidRPr="00315466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315466">
        <w:rPr>
          <w:rFonts w:ascii="Tahoma" w:eastAsia="Times New Roman" w:hAnsi="Tahoma" w:cs="Tahoma"/>
          <w:sz w:val="18"/>
          <w:szCs w:val="18"/>
          <w:lang w:eastAsia="cs-CZ"/>
        </w:rPr>
        <w:t>E.4.1.13</w:t>
      </w:r>
      <w:proofErr w:type="gramEnd"/>
      <w:r w:rsidRPr="00315466">
        <w:rPr>
          <w:rFonts w:ascii="Tahoma" w:eastAsia="Times New Roman" w:hAnsi="Tahoma" w:cs="Tahoma"/>
          <w:sz w:val="18"/>
          <w:szCs w:val="18"/>
          <w:lang w:eastAsia="cs-CZ"/>
        </w:rPr>
        <w:tab/>
      </w:r>
      <w:proofErr w:type="spellStart"/>
      <w:r w:rsidRPr="00315466">
        <w:rPr>
          <w:rFonts w:ascii="Tahoma" w:eastAsia="Times New Roman" w:hAnsi="Tahoma" w:cs="Tahoma"/>
          <w:sz w:val="18"/>
          <w:szCs w:val="18"/>
          <w:lang w:eastAsia="cs-CZ"/>
        </w:rPr>
        <w:t>Veolia</w:t>
      </w:r>
      <w:proofErr w:type="spellEnd"/>
      <w:r w:rsidRPr="00315466">
        <w:rPr>
          <w:rFonts w:ascii="Tahoma" w:eastAsia="Times New Roman" w:hAnsi="Tahoma" w:cs="Tahoma"/>
          <w:sz w:val="18"/>
          <w:szCs w:val="18"/>
          <w:lang w:eastAsia="cs-CZ"/>
        </w:rPr>
        <w:t xml:space="preserve"> Energie ČR, a. s., 28. října 3337/7, Moravská Ostrava, 702 00 Ostrava – k sítím</w:t>
      </w:r>
    </w:p>
    <w:p w:rsidR="003B4285" w:rsidRPr="00F53496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F53496">
        <w:rPr>
          <w:rFonts w:ascii="Tahoma" w:eastAsia="Times New Roman" w:hAnsi="Tahoma" w:cs="Tahoma"/>
          <w:sz w:val="18"/>
          <w:szCs w:val="18"/>
          <w:lang w:eastAsia="cs-CZ"/>
        </w:rPr>
        <w:t>E.4.1.14</w:t>
      </w:r>
      <w:proofErr w:type="gramEnd"/>
      <w:r w:rsidRPr="00F53496">
        <w:rPr>
          <w:rFonts w:ascii="Tahoma" w:eastAsia="Times New Roman" w:hAnsi="Tahoma" w:cs="Tahoma"/>
          <w:sz w:val="18"/>
          <w:szCs w:val="18"/>
          <w:lang w:eastAsia="cs-CZ"/>
        </w:rPr>
        <w:tab/>
      </w:r>
      <w:proofErr w:type="spellStart"/>
      <w:r w:rsidRPr="00F53496">
        <w:rPr>
          <w:rFonts w:ascii="Tahoma" w:eastAsia="Times New Roman" w:hAnsi="Tahoma" w:cs="Tahoma"/>
          <w:sz w:val="18"/>
          <w:szCs w:val="18"/>
          <w:lang w:eastAsia="cs-CZ"/>
        </w:rPr>
        <w:t>Veolia</w:t>
      </w:r>
      <w:proofErr w:type="spellEnd"/>
      <w:r w:rsidRPr="00F53496">
        <w:rPr>
          <w:rFonts w:ascii="Tahoma" w:eastAsia="Times New Roman" w:hAnsi="Tahoma" w:cs="Tahoma"/>
          <w:sz w:val="18"/>
          <w:szCs w:val="18"/>
          <w:lang w:eastAsia="cs-CZ"/>
        </w:rPr>
        <w:t xml:space="preserve"> Průmyslové služby ČR, a. s., Zelená 2061/88a, Mariánské Hory, 709 00 Ostrava – k sítím</w:t>
      </w:r>
    </w:p>
    <w:p w:rsidR="003B4285" w:rsidRPr="008E67C0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8E67C0">
        <w:rPr>
          <w:rFonts w:ascii="Tahoma" w:eastAsia="Times New Roman" w:hAnsi="Tahoma" w:cs="Tahoma"/>
          <w:sz w:val="18"/>
          <w:szCs w:val="18"/>
          <w:lang w:eastAsia="cs-CZ"/>
        </w:rPr>
        <w:t>E.4.1.15</w:t>
      </w:r>
      <w:proofErr w:type="gramEnd"/>
      <w:r w:rsidRPr="008E67C0">
        <w:rPr>
          <w:rFonts w:ascii="Tahoma" w:eastAsia="Times New Roman" w:hAnsi="Tahoma" w:cs="Tahoma"/>
          <w:sz w:val="18"/>
          <w:szCs w:val="18"/>
          <w:lang w:eastAsia="cs-CZ"/>
        </w:rPr>
        <w:tab/>
      </w:r>
      <w:proofErr w:type="spellStart"/>
      <w:r w:rsidRPr="008E67C0">
        <w:rPr>
          <w:rFonts w:ascii="Tahoma" w:eastAsia="Times New Roman" w:hAnsi="Tahoma" w:cs="Tahoma"/>
          <w:sz w:val="18"/>
          <w:szCs w:val="18"/>
          <w:lang w:eastAsia="cs-CZ"/>
        </w:rPr>
        <w:t>Veolia</w:t>
      </w:r>
      <w:proofErr w:type="spellEnd"/>
      <w:r w:rsidRPr="008E67C0">
        <w:rPr>
          <w:rFonts w:ascii="Tahoma" w:eastAsia="Times New Roman" w:hAnsi="Tahoma" w:cs="Tahoma"/>
          <w:sz w:val="18"/>
          <w:szCs w:val="18"/>
          <w:lang w:eastAsia="cs-CZ"/>
        </w:rPr>
        <w:t xml:space="preserve"> Energie ČR, a. s., 28. října 3337/7, Moravská Ostrava, 702 00 Ostrava – k</w:t>
      </w:r>
      <w:r w:rsidR="00A96A97" w:rsidRPr="008E67C0">
        <w:rPr>
          <w:rFonts w:ascii="Tahoma" w:eastAsia="Times New Roman" w:hAnsi="Tahoma" w:cs="Tahoma"/>
          <w:sz w:val="18"/>
          <w:szCs w:val="18"/>
          <w:lang w:eastAsia="cs-CZ"/>
        </w:rPr>
        <w:t> </w:t>
      </w:r>
      <w:r w:rsidRPr="008E67C0">
        <w:rPr>
          <w:rFonts w:ascii="Tahoma" w:eastAsia="Times New Roman" w:hAnsi="Tahoma" w:cs="Tahoma"/>
          <w:sz w:val="18"/>
          <w:szCs w:val="18"/>
          <w:lang w:eastAsia="cs-CZ"/>
        </w:rPr>
        <w:t>PD</w:t>
      </w:r>
    </w:p>
    <w:p w:rsidR="003B4285" w:rsidRPr="00EF44A2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EF44A2">
        <w:rPr>
          <w:rFonts w:ascii="Tahoma" w:eastAsia="Times New Roman" w:hAnsi="Tahoma" w:cs="Tahoma"/>
          <w:sz w:val="18"/>
          <w:szCs w:val="18"/>
          <w:lang w:eastAsia="cs-CZ"/>
        </w:rPr>
        <w:t>E.4.1.16</w:t>
      </w:r>
      <w:proofErr w:type="gramEnd"/>
      <w:r w:rsidRPr="00EF44A2">
        <w:rPr>
          <w:rFonts w:ascii="Tahoma" w:eastAsia="Times New Roman" w:hAnsi="Tahoma" w:cs="Tahoma"/>
          <w:sz w:val="18"/>
          <w:szCs w:val="18"/>
          <w:lang w:eastAsia="cs-CZ"/>
        </w:rPr>
        <w:t xml:space="preserve"> </w:t>
      </w:r>
      <w:r w:rsidRPr="00EF44A2">
        <w:rPr>
          <w:rFonts w:ascii="Tahoma" w:eastAsia="Times New Roman" w:hAnsi="Tahoma" w:cs="Tahoma"/>
          <w:sz w:val="18"/>
          <w:szCs w:val="18"/>
          <w:lang w:eastAsia="cs-CZ"/>
        </w:rPr>
        <w:tab/>
        <w:t>Vodafone Czech Republic a.s. – stanovisko k</w:t>
      </w:r>
      <w:r w:rsidR="00EF44A2" w:rsidRPr="00EF44A2">
        <w:rPr>
          <w:rFonts w:ascii="Tahoma" w:eastAsia="Times New Roman" w:hAnsi="Tahoma" w:cs="Tahoma"/>
          <w:sz w:val="18"/>
          <w:szCs w:val="18"/>
          <w:lang w:eastAsia="cs-CZ"/>
        </w:rPr>
        <w:t> </w:t>
      </w:r>
      <w:r w:rsidRPr="00EF44A2">
        <w:rPr>
          <w:rFonts w:ascii="Tahoma" w:eastAsia="Times New Roman" w:hAnsi="Tahoma" w:cs="Tahoma"/>
          <w:sz w:val="18"/>
          <w:szCs w:val="18"/>
          <w:lang w:eastAsia="cs-CZ"/>
        </w:rPr>
        <w:t>sítím</w:t>
      </w:r>
      <w:r w:rsidR="00EF44A2" w:rsidRPr="00EF44A2">
        <w:rPr>
          <w:rFonts w:ascii="Tahoma" w:eastAsia="Times New Roman" w:hAnsi="Tahoma" w:cs="Tahoma"/>
          <w:sz w:val="18"/>
          <w:szCs w:val="18"/>
          <w:lang w:eastAsia="cs-CZ"/>
        </w:rPr>
        <w:t xml:space="preserve"> a souhlas s PD</w:t>
      </w:r>
    </w:p>
    <w:p w:rsidR="003B4285" w:rsidRPr="003B4285" w:rsidRDefault="003B4285" w:rsidP="003B4285">
      <w:pPr>
        <w:tabs>
          <w:tab w:val="left" w:pos="851"/>
          <w:tab w:val="left" w:pos="9070"/>
        </w:tabs>
        <w:spacing w:after="0" w:line="240" w:lineRule="auto"/>
        <w:jc w:val="both"/>
        <w:rPr>
          <w:rFonts w:ascii="Tahoma" w:eastAsia="Times New Roman" w:hAnsi="Tahoma" w:cs="Tahoma"/>
          <w:color w:val="FF0000"/>
          <w:sz w:val="18"/>
          <w:szCs w:val="18"/>
          <w:lang w:eastAsia="cs-CZ"/>
        </w:rPr>
      </w:pPr>
    </w:p>
    <w:p w:rsidR="003B4285" w:rsidRPr="00F377FD" w:rsidRDefault="003B4285" w:rsidP="003B4285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>E.4.2</w:t>
      </w:r>
      <w:proofErr w:type="gramEnd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ab/>
        <w:t>Stanoviska vlastníka nebo provozovatele k</w:t>
      </w:r>
      <w:r w:rsidR="00F47D44">
        <w:rPr>
          <w:rFonts w:ascii="Tahoma" w:eastAsia="Times New Roman" w:hAnsi="Tahoma" w:cs="Tahoma"/>
          <w:sz w:val="18"/>
          <w:szCs w:val="18"/>
          <w:lang w:eastAsia="cs-CZ"/>
        </w:rPr>
        <w:t> </w:t>
      </w:r>
      <w:proofErr w:type="spellStart"/>
      <w:r w:rsidRPr="003B4285">
        <w:rPr>
          <w:rFonts w:ascii="Tahoma" w:eastAsia="Times New Roman" w:hAnsi="Tahoma" w:cs="Tahoma"/>
          <w:sz w:val="18"/>
          <w:szCs w:val="18"/>
          <w:lang w:eastAsia="cs-CZ"/>
        </w:rPr>
        <w:t>podm</w:t>
      </w:r>
      <w:proofErr w:type="spellEnd"/>
      <w:r w:rsidR="00F47D44">
        <w:rPr>
          <w:rFonts w:ascii="Tahoma" w:eastAsia="Times New Roman" w:hAnsi="Tahoma" w:cs="Tahoma"/>
          <w:sz w:val="18"/>
          <w:szCs w:val="18"/>
          <w:lang w:eastAsia="cs-CZ"/>
        </w:rPr>
        <w:t xml:space="preserve">. </w:t>
      </w:r>
      <w:r w:rsidRPr="003B4285">
        <w:rPr>
          <w:rFonts w:ascii="Tahoma" w:eastAsia="Times New Roman" w:hAnsi="Tahoma" w:cs="Tahoma"/>
          <w:sz w:val="18"/>
          <w:szCs w:val="18"/>
          <w:lang w:eastAsia="cs-CZ"/>
        </w:rPr>
        <w:t>zřízení stavby, provádění prací a činností v dotčených ochranných a bezpečnostních pásmech podle jiných právních předpisů</w:t>
      </w:r>
      <w:r w:rsidR="00F377FD">
        <w:rPr>
          <w:rFonts w:ascii="Tahoma" w:eastAsia="Times New Roman" w:hAnsi="Tahoma" w:cs="Tahoma"/>
          <w:sz w:val="18"/>
          <w:szCs w:val="18"/>
          <w:lang w:eastAsia="cs-CZ"/>
        </w:rPr>
        <w:t xml:space="preserve"> </w:t>
      </w:r>
      <w:r w:rsidR="00F377FD" w:rsidRPr="00F377FD">
        <w:rPr>
          <w:rFonts w:ascii="Tahoma" w:eastAsia="Times New Roman" w:hAnsi="Tahoma" w:cs="Tahoma"/>
          <w:sz w:val="18"/>
          <w:szCs w:val="18"/>
          <w:lang w:eastAsia="cs-CZ"/>
        </w:rPr>
        <w:t>– není obsahem řešení</w:t>
      </w:r>
    </w:p>
    <w:p w:rsidR="003B4285" w:rsidRPr="003B4285" w:rsidRDefault="003B4285" w:rsidP="003B428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</w:p>
    <w:p w:rsidR="00F377FD" w:rsidRDefault="003B4285" w:rsidP="003B4285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>E.5</w:t>
      </w:r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Geodetický</w:t>
      </w:r>
      <w:proofErr w:type="gramEnd"/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podklad pro projektovou činnost zpracovaný podle jiných právních předpisů</w:t>
      </w:r>
    </w:p>
    <w:p w:rsidR="003B4285" w:rsidRPr="003B4285" w:rsidRDefault="00F377FD" w:rsidP="003B4285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r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– není obsahem řešení</w:t>
      </w:r>
    </w:p>
    <w:p w:rsidR="003B4285" w:rsidRPr="003B4285" w:rsidRDefault="003B4285" w:rsidP="003B4285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 w:rsidRPr="003B4285">
        <w:rPr>
          <w:rFonts w:ascii="Tahoma" w:eastAsia="Times New Roman" w:hAnsi="Tahoma" w:cs="Tahoma"/>
          <w:sz w:val="18"/>
          <w:szCs w:val="18"/>
          <w:lang w:eastAsia="cs-CZ"/>
        </w:rPr>
        <w:tab/>
      </w:r>
    </w:p>
    <w:p w:rsidR="003B4285" w:rsidRPr="003B4285" w:rsidRDefault="003B4285" w:rsidP="003B4285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>E.6</w:t>
      </w:r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Projekt</w:t>
      </w:r>
      <w:proofErr w:type="gramEnd"/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zpracovaný báňským projektantem</w:t>
      </w:r>
      <w:r w:rsidR="00F377FD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– není obsahem řešení</w:t>
      </w:r>
    </w:p>
    <w:p w:rsidR="003B4285" w:rsidRPr="003B4285" w:rsidRDefault="003B4285" w:rsidP="003B4285">
      <w:pPr>
        <w:tabs>
          <w:tab w:val="left" w:pos="851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 w:rsidRPr="003B4285">
        <w:rPr>
          <w:rFonts w:ascii="Tahoma" w:eastAsia="Times New Roman" w:hAnsi="Tahoma" w:cs="Tahoma"/>
          <w:sz w:val="18"/>
          <w:szCs w:val="18"/>
          <w:lang w:eastAsia="cs-CZ"/>
        </w:rPr>
        <w:tab/>
      </w:r>
    </w:p>
    <w:p w:rsidR="003B4285" w:rsidRPr="00B33659" w:rsidRDefault="003B4285" w:rsidP="003B428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B33659">
        <w:rPr>
          <w:rFonts w:ascii="Tahoma" w:eastAsia="Times New Roman" w:hAnsi="Tahoma" w:cs="Tahoma"/>
          <w:b/>
          <w:sz w:val="18"/>
          <w:szCs w:val="18"/>
          <w:lang w:eastAsia="cs-CZ"/>
        </w:rPr>
        <w:t>E.7</w:t>
      </w:r>
      <w:r w:rsidRPr="00B33659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Průkaz</w:t>
      </w:r>
      <w:proofErr w:type="gramEnd"/>
      <w:r w:rsidRPr="00B33659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energetické náročnosti budovy podle zákona o hospodaření energií </w:t>
      </w:r>
    </w:p>
    <w:p w:rsidR="003B4285" w:rsidRPr="003B4285" w:rsidRDefault="003B4285" w:rsidP="003B428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ab/>
      </w:r>
    </w:p>
    <w:p w:rsidR="003B4285" w:rsidRPr="003B4285" w:rsidRDefault="003B4285" w:rsidP="003B4285">
      <w:pPr>
        <w:tabs>
          <w:tab w:val="left" w:pos="851"/>
        </w:tabs>
        <w:spacing w:after="0" w:line="240" w:lineRule="auto"/>
        <w:ind w:left="851" w:hanging="851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  <w:proofErr w:type="gramStart"/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>E.8</w:t>
      </w:r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ab/>
        <w:t>Ostatní</w:t>
      </w:r>
      <w:proofErr w:type="gramEnd"/>
      <w:r w:rsidRPr="003B4285">
        <w:rPr>
          <w:rFonts w:ascii="Tahoma" w:eastAsia="Times New Roman" w:hAnsi="Tahoma" w:cs="Tahoma"/>
          <w:b/>
          <w:sz w:val="18"/>
          <w:szCs w:val="18"/>
          <w:lang w:eastAsia="cs-CZ"/>
        </w:rPr>
        <w:t xml:space="preserve"> stanoviska, vyjádření, posudky a výsledky jednání vedených v průběhu zpracování dokumentace</w:t>
      </w:r>
    </w:p>
    <w:p w:rsidR="003B4285" w:rsidRPr="003B4285" w:rsidRDefault="003B4285" w:rsidP="003B4285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ahoma" w:eastAsia="Times New Roman" w:hAnsi="Tahoma" w:cs="Tahoma"/>
          <w:b/>
          <w:sz w:val="18"/>
          <w:szCs w:val="18"/>
          <w:lang w:eastAsia="cs-CZ"/>
        </w:rPr>
      </w:pPr>
    </w:p>
    <w:p w:rsidR="003B4285" w:rsidRPr="00A96A97" w:rsidRDefault="003B4285" w:rsidP="003B428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A96A97">
        <w:rPr>
          <w:rFonts w:ascii="Tahoma" w:eastAsia="Times New Roman" w:hAnsi="Tahoma" w:cs="Tahoma"/>
          <w:sz w:val="18"/>
          <w:szCs w:val="18"/>
          <w:lang w:eastAsia="cs-CZ"/>
        </w:rPr>
        <w:t>E.8.1</w:t>
      </w:r>
      <w:proofErr w:type="gramEnd"/>
      <w:r w:rsidRPr="00A96A97">
        <w:rPr>
          <w:rFonts w:ascii="Tahoma" w:eastAsia="Times New Roman" w:hAnsi="Tahoma" w:cs="Tahoma"/>
          <w:sz w:val="18"/>
          <w:szCs w:val="18"/>
          <w:lang w:eastAsia="cs-CZ"/>
        </w:rPr>
        <w:t xml:space="preserve"> </w:t>
      </w:r>
      <w:r w:rsidRPr="00A96A97">
        <w:rPr>
          <w:rFonts w:ascii="Tahoma" w:eastAsia="Times New Roman" w:hAnsi="Tahoma" w:cs="Tahoma"/>
          <w:sz w:val="18"/>
          <w:szCs w:val="18"/>
          <w:lang w:eastAsia="cs-CZ"/>
        </w:rPr>
        <w:tab/>
        <w:t xml:space="preserve">Kopie katastrální mapy </w:t>
      </w:r>
    </w:p>
    <w:p w:rsidR="003B4285" w:rsidRPr="00A96A97" w:rsidRDefault="003B4285" w:rsidP="003B428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A96A97">
        <w:rPr>
          <w:rFonts w:ascii="Tahoma" w:eastAsia="Times New Roman" w:hAnsi="Tahoma" w:cs="Tahoma"/>
          <w:sz w:val="18"/>
          <w:szCs w:val="18"/>
          <w:lang w:eastAsia="cs-CZ"/>
        </w:rPr>
        <w:t>E.8.2</w:t>
      </w:r>
      <w:proofErr w:type="gramEnd"/>
      <w:r w:rsidRPr="00A96A97">
        <w:rPr>
          <w:rFonts w:ascii="Tahoma" w:eastAsia="Times New Roman" w:hAnsi="Tahoma" w:cs="Tahoma"/>
          <w:sz w:val="18"/>
          <w:szCs w:val="18"/>
          <w:lang w:eastAsia="cs-CZ"/>
        </w:rPr>
        <w:tab/>
        <w:t>Informace o stavbě a stavebních parcelách</w:t>
      </w:r>
    </w:p>
    <w:p w:rsidR="003B4285" w:rsidRPr="00A96A97" w:rsidRDefault="003B4285" w:rsidP="003B4285">
      <w:pPr>
        <w:tabs>
          <w:tab w:val="left" w:pos="851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A96A97">
        <w:rPr>
          <w:rFonts w:ascii="Tahoma" w:eastAsia="Times New Roman" w:hAnsi="Tahoma" w:cs="Tahoma"/>
          <w:sz w:val="18"/>
          <w:szCs w:val="18"/>
          <w:lang w:eastAsia="cs-CZ"/>
        </w:rPr>
        <w:t>E.8.3</w:t>
      </w:r>
      <w:proofErr w:type="gramEnd"/>
      <w:r w:rsidRPr="00A96A97">
        <w:rPr>
          <w:rFonts w:ascii="Tahoma" w:eastAsia="Times New Roman" w:hAnsi="Tahoma" w:cs="Tahoma"/>
          <w:sz w:val="18"/>
          <w:szCs w:val="18"/>
          <w:lang w:eastAsia="cs-CZ"/>
        </w:rPr>
        <w:tab/>
        <w:t>Informace o sousedních parcelách</w:t>
      </w:r>
    </w:p>
    <w:p w:rsidR="00DF0775" w:rsidRDefault="003B4285" w:rsidP="00A96A97">
      <w:pPr>
        <w:tabs>
          <w:tab w:val="left" w:pos="851"/>
          <w:tab w:val="center" w:pos="4535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A96A97">
        <w:rPr>
          <w:rFonts w:ascii="Tahoma" w:eastAsia="Times New Roman" w:hAnsi="Tahoma" w:cs="Tahoma"/>
          <w:sz w:val="18"/>
          <w:szCs w:val="18"/>
          <w:lang w:eastAsia="cs-CZ"/>
        </w:rPr>
        <w:t>E.8.</w:t>
      </w:r>
      <w:r w:rsidR="00902A70" w:rsidRPr="00A96A97">
        <w:rPr>
          <w:rFonts w:ascii="Tahoma" w:eastAsia="Times New Roman" w:hAnsi="Tahoma" w:cs="Tahoma"/>
          <w:sz w:val="18"/>
          <w:szCs w:val="18"/>
          <w:lang w:eastAsia="cs-CZ"/>
        </w:rPr>
        <w:t>4</w:t>
      </w:r>
      <w:proofErr w:type="gramEnd"/>
      <w:r w:rsidRPr="00A96A97">
        <w:rPr>
          <w:rFonts w:ascii="Tahoma" w:eastAsia="Times New Roman" w:hAnsi="Tahoma" w:cs="Tahoma"/>
          <w:sz w:val="18"/>
          <w:szCs w:val="18"/>
          <w:lang w:eastAsia="cs-CZ"/>
        </w:rPr>
        <w:tab/>
        <w:t xml:space="preserve">Plná moc k zastupování stavebníka </w:t>
      </w:r>
    </w:p>
    <w:p w:rsidR="00D4782A" w:rsidRPr="005A23A3" w:rsidRDefault="00D4782A" w:rsidP="00A96A97">
      <w:pPr>
        <w:tabs>
          <w:tab w:val="left" w:pos="851"/>
          <w:tab w:val="center" w:pos="4535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5A23A3">
        <w:rPr>
          <w:rFonts w:ascii="Tahoma" w:eastAsia="Times New Roman" w:hAnsi="Tahoma" w:cs="Tahoma"/>
          <w:sz w:val="18"/>
          <w:szCs w:val="18"/>
          <w:lang w:eastAsia="cs-CZ"/>
        </w:rPr>
        <w:t>E.8.5</w:t>
      </w:r>
      <w:proofErr w:type="gramEnd"/>
      <w:r w:rsidRPr="005A23A3">
        <w:rPr>
          <w:rFonts w:ascii="Tahoma" w:eastAsia="Times New Roman" w:hAnsi="Tahoma" w:cs="Tahoma"/>
          <w:sz w:val="18"/>
          <w:szCs w:val="18"/>
          <w:lang w:eastAsia="cs-CZ"/>
        </w:rPr>
        <w:tab/>
        <w:t>Předběžný ornitologický posudek</w:t>
      </w:r>
    </w:p>
    <w:p w:rsidR="005A23A3" w:rsidRPr="005A23A3" w:rsidRDefault="005A23A3" w:rsidP="00A96A97">
      <w:pPr>
        <w:tabs>
          <w:tab w:val="left" w:pos="851"/>
          <w:tab w:val="center" w:pos="4535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 w:rsidRPr="005A23A3">
        <w:rPr>
          <w:rFonts w:ascii="Tahoma" w:eastAsia="Times New Roman" w:hAnsi="Tahoma" w:cs="Tahoma"/>
          <w:sz w:val="18"/>
          <w:szCs w:val="18"/>
          <w:lang w:eastAsia="cs-CZ"/>
        </w:rPr>
        <w:t>E.8.6a</w:t>
      </w:r>
      <w:r w:rsidRPr="005A23A3">
        <w:rPr>
          <w:rFonts w:ascii="Tahoma" w:eastAsia="Times New Roman" w:hAnsi="Tahoma" w:cs="Tahoma"/>
          <w:sz w:val="18"/>
          <w:szCs w:val="18"/>
          <w:lang w:eastAsia="cs-CZ"/>
        </w:rPr>
        <w:tab/>
        <w:t>Provedení sond, ověření možnosti kotvení přes sypké hmoty</w:t>
      </w:r>
    </w:p>
    <w:p w:rsidR="005A23A3" w:rsidRDefault="005A23A3" w:rsidP="00A96A97">
      <w:pPr>
        <w:tabs>
          <w:tab w:val="left" w:pos="851"/>
          <w:tab w:val="center" w:pos="4535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r w:rsidRPr="005A23A3">
        <w:rPr>
          <w:rFonts w:ascii="Tahoma" w:eastAsia="Times New Roman" w:hAnsi="Tahoma" w:cs="Tahoma"/>
          <w:sz w:val="18"/>
          <w:szCs w:val="18"/>
          <w:lang w:eastAsia="cs-CZ"/>
        </w:rPr>
        <w:t>E.8.6b</w:t>
      </w:r>
      <w:r w:rsidRPr="005A23A3">
        <w:rPr>
          <w:rFonts w:ascii="Tahoma" w:eastAsia="Times New Roman" w:hAnsi="Tahoma" w:cs="Tahoma"/>
          <w:sz w:val="18"/>
          <w:szCs w:val="18"/>
          <w:lang w:eastAsia="cs-CZ"/>
        </w:rPr>
        <w:tab/>
        <w:t>Výtažné zkoušky</w:t>
      </w:r>
    </w:p>
    <w:p w:rsidR="00F47D44" w:rsidRPr="009E5369" w:rsidRDefault="00F47D44" w:rsidP="00A96A97">
      <w:pPr>
        <w:tabs>
          <w:tab w:val="left" w:pos="851"/>
          <w:tab w:val="center" w:pos="4535"/>
        </w:tabs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cs-CZ"/>
        </w:rPr>
      </w:pPr>
      <w:proofErr w:type="gramStart"/>
      <w:r w:rsidRPr="009E5369">
        <w:rPr>
          <w:rFonts w:ascii="Tahoma" w:eastAsia="Times New Roman" w:hAnsi="Tahoma" w:cs="Tahoma"/>
          <w:sz w:val="18"/>
          <w:szCs w:val="18"/>
          <w:lang w:eastAsia="cs-CZ"/>
        </w:rPr>
        <w:t>E.8.7</w:t>
      </w:r>
      <w:proofErr w:type="gramEnd"/>
      <w:r w:rsidRPr="009E5369">
        <w:rPr>
          <w:rFonts w:ascii="Tahoma" w:eastAsia="Times New Roman" w:hAnsi="Tahoma" w:cs="Tahoma"/>
          <w:sz w:val="18"/>
          <w:szCs w:val="18"/>
          <w:lang w:eastAsia="cs-CZ"/>
        </w:rPr>
        <w:tab/>
        <w:t>Plán BOZP</w:t>
      </w:r>
    </w:p>
    <w:sectPr w:rsidR="00F47D44" w:rsidRPr="009E5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F96909"/>
    <w:multiLevelType w:val="multilevel"/>
    <w:tmpl w:val="04163A2C"/>
    <w:lvl w:ilvl="0">
      <w:start w:val="1"/>
      <w:numFmt w:val="upp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285"/>
    <w:rsid w:val="00004CB0"/>
    <w:rsid w:val="00094DE3"/>
    <w:rsid w:val="00315466"/>
    <w:rsid w:val="0037014D"/>
    <w:rsid w:val="003B4285"/>
    <w:rsid w:val="00401276"/>
    <w:rsid w:val="005A23A3"/>
    <w:rsid w:val="00660853"/>
    <w:rsid w:val="0078496E"/>
    <w:rsid w:val="007A0236"/>
    <w:rsid w:val="007E6A67"/>
    <w:rsid w:val="007F556F"/>
    <w:rsid w:val="008E67C0"/>
    <w:rsid w:val="00902A70"/>
    <w:rsid w:val="009E5369"/>
    <w:rsid w:val="00A71D9C"/>
    <w:rsid w:val="00A96A97"/>
    <w:rsid w:val="00B33659"/>
    <w:rsid w:val="00B762BB"/>
    <w:rsid w:val="00C23925"/>
    <w:rsid w:val="00C666E0"/>
    <w:rsid w:val="00CC512B"/>
    <w:rsid w:val="00D4782A"/>
    <w:rsid w:val="00D703C7"/>
    <w:rsid w:val="00DA4D65"/>
    <w:rsid w:val="00DF0775"/>
    <w:rsid w:val="00E503C3"/>
    <w:rsid w:val="00E84A63"/>
    <w:rsid w:val="00EF44A2"/>
    <w:rsid w:val="00F377FD"/>
    <w:rsid w:val="00F47D44"/>
    <w:rsid w:val="00F53496"/>
    <w:rsid w:val="00F5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8DAE58-73CB-413A-9445-B7C6C6E03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6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66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525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31</cp:revision>
  <cp:lastPrinted>2021-10-15T11:48:00Z</cp:lastPrinted>
  <dcterms:created xsi:type="dcterms:W3CDTF">2021-08-09T14:00:00Z</dcterms:created>
  <dcterms:modified xsi:type="dcterms:W3CDTF">2021-10-15T12:07:00Z</dcterms:modified>
</cp:coreProperties>
</file>